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7E84"/>
          <w:sz w:val="16"/>
        </w:rPr>
        <w:t>QUIAMO · BRIEF KIT</w:t>
      </w:r>
    </w:p>
    <w:p>
      <w:pPr>
        <w:pStyle w:val="Heading1"/>
      </w:pPr>
      <w:r>
        <w:t>PR and announcement brief</w:t>
      </w:r>
    </w:p>
    <w:p>
      <w:r>
        <w:rPr>
          <w:color w:val="6F6760"/>
        </w:rPr>
        <w:t>Use this before you announce anything to the media: funding, a new plant, a leadership hire, a partnership or results. It prevents the classic mistake of writing a press release about what matters to you and wondering why no journalist covers it. It makes you name the story a reporter would actually write.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shd w:val="clear" w:color="auto" w:fill="F0EEE9"/>
          </w:tcPr>
          <w:p>
            <w:r>
              <w:t>Company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2835"/>
            <w:shd w:val="clear" w:color="auto" w:fill="F0EEE9"/>
          </w:tcPr>
          <w:p>
            <w:r>
              <w:t>Prepared by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2835"/>
            <w:shd w:val="clear" w:color="auto" w:fill="F0EEE9"/>
          </w:tcPr>
          <w:p>
            <w:r>
              <w:t>Date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2835"/>
            <w:shd w:val="clear" w:color="auto" w:fill="F0EEE9"/>
          </w:tcPr>
          <w:p>
            <w:r>
              <w:t>Decision owner (who signs off)</w:t>
            </w:r>
          </w:p>
        </w:tc>
        <w:tc>
          <w:tcPr>
            <w:tcW w:type="dxa" w:w="6576"/>
          </w:tcPr>
          <w:p/>
        </w:tc>
      </w:tr>
    </w:tbl>
    <w:p>
      <w:pPr>
        <w:pStyle w:val="Heading2"/>
      </w:pPr>
      <w:r>
        <w:t>1. What is being announced</w:t>
      </w:r>
    </w:p>
    <w:p>
      <w:pPr>
        <w:pStyle w:val="ListBullet"/>
      </w:pPr>
      <w:r>
        <w:t>What is the fact, in one sentence, with numbers and dates?</w:t>
      </w:r>
    </w:p>
    <w:p>
      <w:pPr>
        <w:pStyle w:val="ListBullet"/>
      </w:pPr>
      <w:r>
        <w:t>Why now? What makes it news this week rather than any week?</w:t>
      </w:r>
    </w:p>
    <w:p>
      <w:pPr>
        <w:pStyle w:val="ListBullet"/>
      </w:pPr>
      <w:r>
        <w:t>Is any part of it confidential until a set date?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Strip the adjectives and see what is left. If the bare fact is not interesting, no amount of wording will make it so.</w:t>
      </w:r>
    </w:p>
    <w:p>
      <w:r>
        <w:rPr>
          <w:b/>
          <w:color w:val="E4674F"/>
        </w:rPr>
        <w:t xml:space="preserve">Example  </w:t>
      </w:r>
      <w:r>
        <w:rPr>
          <w:i/>
        </w:rPr>
        <w:t>Vardhan Precision, a Nashik maker of EV motor housings, will open a second plant in Chakan on 12 February 2027, adding 220 jobs. Investment figure is embargoed until the opening day.</w:t>
      </w:r>
    </w:p>
    <w:p>
      <w:pPr>
        <w:pStyle w:val="Heading2"/>
      </w:pPr>
      <w:r>
        <w:t>2. The story a journalist would write</w:t>
      </w:r>
    </w:p>
    <w:p>
      <w:pPr>
        <w:pStyle w:val="ListBullet"/>
      </w:pPr>
      <w:r>
        <w:t>What headline would a business reporter put on this?</w:t>
      </w:r>
    </w:p>
    <w:p>
      <w:pPr>
        <w:pStyle w:val="ListBullet"/>
      </w:pPr>
      <w:r>
        <w:t>What larger trend does it connect to?</w:t>
      </w:r>
    </w:p>
    <w:p>
      <w:pPr>
        <w:pStyle w:val="ListBullet"/>
      </w:pPr>
      <w:r>
        <w:t>Who outside the company would a journalist call for comment, and what would they say?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Draft the headline you hope to see in a newspaper, then check whether your release supports it. Most releases bury that headline in paragraph four.</w:t>
      </w:r>
    </w:p>
    <w:p>
      <w:r>
        <w:rPr>
          <w:b/>
          <w:color w:val="E4674F"/>
        </w:rPr>
        <w:t xml:space="preserve">Example  </w:t>
      </w:r>
      <w:r>
        <w:rPr>
          <w:i/>
        </w:rPr>
        <w:t>Headline we hope for: 'Nashik supplier doubles EV component capacity as two-wheeler makers localise'. Trend: localisation of EV parts. Likely outside voice: an industry association representative.</w:t>
      </w:r>
    </w:p>
    <w:p>
      <w:pPr>
        <w:pStyle w:val="Heading2"/>
      </w:pPr>
      <w:r>
        <w:t>3. Audience behind the media</w:t>
      </w:r>
    </w:p>
    <w:p>
      <w:pPr>
        <w:pStyle w:val="ListBullet"/>
      </w:pPr>
      <w:r>
        <w:t>Who do we ultimately want to reach: customers, investors, recruits, government, the local community?</w:t>
      </w:r>
    </w:p>
    <w:p>
      <w:pPr>
        <w:pStyle w:val="ListBullet"/>
      </w:pPr>
      <w:r>
        <w:t>What do they currently think of us, if anything?</w:t>
      </w:r>
    </w:p>
    <w:p>
      <w:pPr>
        <w:pStyle w:val="ListBullet"/>
      </w:pPr>
      <w:r>
        <w:t>Which publications do those people actually read?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Pick the audience first, then the media list. A national daily is the wrong target if the people you need read one trade magazine.</w:t>
      </w:r>
    </w:p>
    <w:p>
      <w:r>
        <w:rPr>
          <w:b/>
          <w:color w:val="E4674F"/>
        </w:rPr>
        <w:t xml:space="preserve">Example  </w:t>
      </w:r>
      <w:r>
        <w:rPr>
          <w:i/>
        </w:rPr>
        <w:t>Primary: procurement heads at EV two-wheeler OEMs, who barely know us. Secondary: engineers in Pune we want to recruit. They read ETAuto, Autocar Professional and LinkedIn.</w:t>
      </w:r>
    </w:p>
    <w:p>
      <w:pPr>
        <w:pStyle w:val="Heading2"/>
      </w:pPr>
      <w:r>
        <w:t>4. Key messages and proof</w:t>
      </w:r>
    </w:p>
    <w:p>
      <w:pPr>
        <w:pStyle w:val="ListBullet"/>
      </w:pPr>
      <w:r>
        <w:t>What are the two or three messages, ranked?</w:t>
      </w:r>
    </w:p>
    <w:p>
      <w:pPr>
        <w:pStyle w:val="ListBullet"/>
      </w:pPr>
      <w:r>
        <w:t>What proof sits behind each: numbers, customers, certifications?</w:t>
      </w:r>
    </w:p>
    <w:p>
      <w:pPr>
        <w:pStyle w:val="ListBullet"/>
      </w:pPr>
      <w:r>
        <w:t>What must we never say, even off the record?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Each message should survive being quoted out of context. If a single sentence could be twisted into a negative headline, rewrite it.</w:t>
      </w:r>
    </w:p>
    <w:p>
      <w:r>
        <w:rPr>
          <w:b/>
          <w:color w:val="E4674F"/>
        </w:rPr>
        <w:t xml:space="preserve">Example  </w:t>
      </w:r>
      <w:r>
        <w:rPr>
          <w:i/>
        </w:rPr>
        <w:t>Message 1: capacity to supply 4 lakh housings a year. Proof: IATF 16949 certification for both plants. Never say: names of customers who have not consented to be mentioned.</w:t>
      </w:r>
    </w:p>
    <w:p>
      <w:pPr>
        <w:pStyle w:val="Heading2"/>
      </w:pPr>
      <w:r>
        <w:t>5. Spokespeople</w:t>
      </w:r>
    </w:p>
    <w:p>
      <w:pPr>
        <w:pStyle w:val="ListBullet"/>
      </w:pPr>
      <w:r>
        <w:t>Who will speak, and on which topics?</w:t>
      </w:r>
    </w:p>
    <w:p>
      <w:pPr>
        <w:pStyle w:val="ListBullet"/>
      </w:pPr>
      <w:r>
        <w:t>Have they been media trained, and when?</w:t>
      </w:r>
    </w:p>
    <w:p>
      <w:pPr>
        <w:pStyle w:val="ListBullet"/>
      </w:pPr>
      <w:r>
        <w:t>Who covers if the main spokesperson is unavailable on the day?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Give each spokesperson a lane. The founder talks vision, the plant head talks jobs and capacity; nobody improvises on numbers outside their lane.</w:t>
      </w:r>
    </w:p>
    <w:p>
      <w:r>
        <w:rPr>
          <w:b/>
          <w:color w:val="E4674F"/>
        </w:rPr>
        <w:t xml:space="preserve">Example  </w:t>
      </w:r>
      <w:r>
        <w:rPr>
          <w:i/>
        </w:rPr>
        <w:t>Founder Sameer Vardhan on strategy and investment. Plant head Rohini Patil on jobs, skills and capacity. Backup: CFO Ajay Kulkarni, numbers only.</w:t>
      </w:r>
    </w:p>
    <w:p>
      <w:pPr>
        <w:pStyle w:val="Heading2"/>
      </w:pPr>
      <w:r>
        <w:t>6. Difficult questions</w:t>
      </w:r>
    </w:p>
    <w:p>
      <w:pPr>
        <w:pStyle w:val="ListBullet"/>
      </w:pPr>
      <w:r>
        <w:t>What are the five questions we would least like to be asked?</w:t>
      </w:r>
    </w:p>
    <w:p>
      <w:pPr>
        <w:pStyle w:val="ListBullet"/>
      </w:pPr>
      <w:r>
        <w:t>What is our honest answer to each?</w:t>
      </w:r>
    </w:p>
    <w:p>
      <w:pPr>
        <w:pStyle w:val="ListBullet"/>
      </w:pPr>
      <w:r>
        <w:t>Is there any current issue, such as a dispute or layoffs, that a journalist might link to this?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Write the answers before the event, have legal check them, and share them with every spokesperson. Silence on the day reads as hiding something.</w:t>
      </w:r>
    </w:p>
    <w:p>
      <w:r>
        <w:rPr>
          <w:b/>
          <w:color w:val="E4674F"/>
        </w:rPr>
        <w:t xml:space="preserve">Example  </w:t>
      </w:r>
      <w:r>
        <w:rPr>
          <w:i/>
        </w:rPr>
        <w:t>Hard question: 'Are you moving jobs out of Nashik?' Answer: no, Nashik headcount grows by 30 this year; Chakan is additional capacity for new customers.</w:t>
      </w:r>
    </w:p>
    <w:p>
      <w:pPr>
        <w:pStyle w:val="Heading2"/>
      </w:pPr>
      <w:r>
        <w:t>7. Materials and formats</w:t>
      </w:r>
    </w:p>
    <w:p>
      <w:pPr>
        <w:pStyle w:val="ListBullet"/>
      </w:pPr>
      <w:r>
        <w:t>What does the press kit include: release, fact sheet, photos, video, bios?</w:t>
      </w:r>
    </w:p>
    <w:p>
      <w:pPr>
        <w:pStyle w:val="ListBullet"/>
      </w:pPr>
      <w:r>
        <w:t>Who is shooting photos and B-roll, and are rights cleared?</w:t>
      </w:r>
    </w:p>
    <w:p>
      <w:pPr>
        <w:pStyle w:val="ListBullet"/>
      </w:pPr>
      <w:r>
        <w:t>In which languages will the release go out?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Journalists use photos they can download in ten seconds. Host a folder with captioned, high-resolution images and a plain-text release, no login required.</w:t>
      </w:r>
    </w:p>
    <w:p>
      <w:r>
        <w:rPr>
          <w:b/>
          <w:color w:val="E4674F"/>
        </w:rPr>
        <w:t xml:space="preserve">Example  </w:t>
      </w:r>
      <w:r>
        <w:rPr>
          <w:i/>
        </w:rPr>
        <w:t>English release, Marathi version for Pune and Nashik dailies, fact sheet, six captioned plant photos, 90 seconds of B-roll, founder headshot, all in one shared folder.</w:t>
      </w:r>
    </w:p>
    <w:p>
      <w:pPr>
        <w:pStyle w:val="Heading2"/>
      </w:pPr>
      <w:r>
        <w:t>8. Timing, embargo and approvals</w:t>
      </w:r>
    </w:p>
    <w:p>
      <w:pPr>
        <w:pStyle w:val="ListBullet"/>
      </w:pPr>
      <w:r>
        <w:t>When does the news go out, and is there an embargo?</w:t>
      </w:r>
    </w:p>
    <w:p>
      <w:pPr>
        <w:pStyle w:val="ListBullet"/>
      </w:pPr>
      <w:r>
        <w:t>Does anything need stock exchange disclosure or a partner's sign-off first?</w:t>
      </w:r>
    </w:p>
    <w:p>
      <w:pPr>
        <w:pStyle w:val="ListBullet"/>
      </w:pPr>
      <w:r>
        <w:t>Who gives final approval, and who can stop it?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If you are a listed company, or announcing with one, check disclosure obligations before anything goes to media. Leaks before a filing cause real problems.</w:t>
      </w:r>
    </w:p>
    <w:p>
      <w:r>
        <w:rPr>
          <w:b/>
          <w:color w:val="E4674F"/>
        </w:rPr>
        <w:t xml:space="preserve">Example  </w:t>
      </w:r>
      <w:r>
        <w:rPr>
          <w:i/>
        </w:rPr>
        <w:t>Embargo until 10am, 12 February 2027. OEM partner must approve its name in writing by 5 February. Sameer Vardhan gives final approval; Legal can stop release.</w:t>
      </w:r>
    </w:p>
    <w:p>
      <w:pPr>
        <w:pStyle w:val="Heading2"/>
      </w:pPr>
      <w:r>
        <w:t>9. Success measures</w:t>
      </w:r>
    </w:p>
    <w:p>
      <w:pPr>
        <w:pStyle w:val="ListBullet"/>
      </w:pPr>
      <w:r>
        <w:t>How many pieces of coverage, in which named outlets, would count as success?</w:t>
      </w:r>
    </w:p>
    <w:p>
      <w:pPr>
        <w:pStyle w:val="ListBullet"/>
      </w:pPr>
      <w:r>
        <w:t>What business outcome should follow: enquiries, applications, meetings?</w:t>
      </w:r>
    </w:p>
    <w:p>
      <w:pPr>
        <w:pStyle w:val="ListBullet"/>
      </w:pPr>
      <w:r>
        <w:t>How will we track it, and for how long?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AF9F6"/>
          </w:tcPr>
          <w:p>
            <w:r/>
            <w:r>
              <w:rPr>
                <w:color w:val="6F6760"/>
                <w:sz w:val="18"/>
              </w:rPr>
              <w:t>Your answer:</w:t>
            </w:r>
          </w:p>
          <w:p/>
          <w:p/>
          <w:p/>
        </w:tc>
      </w:tr>
    </w:tbl>
    <w:p>
      <w:r>
        <w:rPr>
          <w:b/>
          <w:color w:val="1C7E84"/>
        </w:rPr>
        <w:t xml:space="preserve">Tip  </w:t>
      </w:r>
      <w:r>
        <w:t>One accurate piece in the trade title your buyers read beats twenty syndicated copies on websites nobody visits.</w:t>
      </w:r>
    </w:p>
    <w:p>
      <w:r>
        <w:rPr>
          <w:b/>
          <w:color w:val="E4674F"/>
        </w:rPr>
        <w:t xml:space="preserve">Example  </w:t>
      </w:r>
      <w:r>
        <w:rPr>
          <w:i/>
        </w:rPr>
        <w:t>Success: coverage in at least two of ETAuto, Autocar Professional and the Pune edition of a national daily; 150 job applications in 30 days; five new OEM enquiries.</w:t>
      </w:r>
    </w:p>
    <w:p/>
    <w:p>
      <w:r>
        <w:rPr>
          <w:color w:val="6F6760"/>
          <w:sz w:val="17"/>
        </w:rPr>
        <w:t>Free to use, copy and share. From the Quiamo Brief Kit at quiamo.com/tools/brief-kit/, where the Brief-o-meter can check a draft for you. The examples use invented companies.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F6760"/>
        <w:sz w:val="16"/>
      </w:rPr>
      <w:t>PR and announcement brief · quiamo.com/tools/brief-kit/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411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4110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14110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and announcement brief</dc:title>
  <dc:subject/>
  <dc:creator>Quiamo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